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C3" w:rsidRDefault="00BF4E26" w:rsidP="00BF4E2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400178"/>
            <wp:effectExtent l="0" t="0" r="0" b="1270"/>
            <wp:docPr id="1" name="Рисунок 1" descr="C:\Users\user\Documents\Scanned Documents\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4.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EF"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400178"/>
            <wp:effectExtent l="0" t="0" r="0" b="1270"/>
            <wp:docPr id="3" name="Рисунок 3" descr="C:\Users\user\Documents\Scanned Documents\инновационные процессы в об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инновационные процессы в обр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4E26" w:rsidRDefault="00BF4E2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4E26" w:rsidRDefault="00BF4E2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4E26" w:rsidRDefault="00BF4E2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будущих магистров на основе изучения современного состояния инновационных процессов в российской школе.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нормативно-правовых основ и моделей инновационной деятельности в системе образования;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потребности в постоянном самообразовании и самосовершенствовании в профессиональной деятельности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.О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 педагогики, полученные на предыдущем уровне образования.</w:t>
      </w:r>
    </w:p>
    <w:p w:rsidR="00432FC3" w:rsidRDefault="00D919F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  <w:r>
        <w:rPr>
          <w:rFonts w:ascii="Times New Roman" w:hAnsi="Times New Roman"/>
          <w:color w:val="000000"/>
          <w:sz w:val="24"/>
          <w:szCs w:val="24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81926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ОПК-1</w:t>
      </w:r>
      <w:r w:rsidR="00644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="00081926" w:rsidRPr="00081926">
        <w:rPr>
          <w:rFonts w:ascii="Times New Roman" w:eastAsia="Times New Roman" w:hAnsi="Times New Roman" w:cs="Calibri"/>
          <w:lang w:eastAsia="ru-RU"/>
        </w:rPr>
        <w:t xml:space="preserve"> </w:t>
      </w:r>
      <w:proofErr w:type="gramStart"/>
      <w:r w:rsidR="00081926">
        <w:rPr>
          <w:rFonts w:ascii="Times New Roman" w:eastAsia="Times New Roman" w:hAnsi="Times New Roman" w:cs="Calibri"/>
          <w:lang w:eastAsia="ru-RU"/>
        </w:rPr>
        <w:t>Способен</w:t>
      </w:r>
      <w:proofErr w:type="gramEnd"/>
      <w:r w:rsidR="00081926">
        <w:rPr>
          <w:rFonts w:ascii="Times New Roman" w:eastAsia="Times New Roman" w:hAnsi="Times New Roman" w:cs="Calibri"/>
          <w:lang w:eastAsia="ru-RU"/>
        </w:rPr>
        <w:t xml:space="preserve"> осуществлять и оптимизировать профессиональную деятельность в соответствии с нормативно-правовыми актами в системе образования и нормами профессиональной этики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 — 7</w:t>
      </w:r>
      <w:r w:rsidR="000819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proofErr w:type="gramStart"/>
      <w:r w:rsidR="00081926">
        <w:rPr>
          <w:rFonts w:ascii="Times New Roman" w:eastAsia="Times New Roman" w:hAnsi="Times New Roman" w:cs="Calibri"/>
          <w:lang w:eastAsia="ru-RU"/>
        </w:rPr>
        <w:t>Способен</w:t>
      </w:r>
      <w:proofErr w:type="gramEnd"/>
      <w:r w:rsidR="00081926">
        <w:rPr>
          <w:rFonts w:ascii="Times New Roman" w:eastAsia="Times New Roman" w:hAnsi="Times New Roman" w:cs="Calibri"/>
          <w:lang w:eastAsia="ru-RU"/>
        </w:rPr>
        <w:t xml:space="preserve"> планировать и организовывать взаимодействие участников образовательных отношений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66"/>
        <w:gridCol w:w="2834"/>
        <w:gridCol w:w="2176"/>
        <w:gridCol w:w="2972"/>
      </w:tblGrid>
      <w:tr w:rsidR="00432FC3" w:rsidRPr="00956B0D">
        <w:trPr>
          <w:trHeight w:val="385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2FC3" w:rsidRPr="00956B0D">
        <w:trPr>
          <w:trHeight w:val="331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956B0D" w:rsidRDefault="00BA2ADF" w:rsidP="00BA2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 права и профессиональной этики  в сфере образования для эффективного осуществления и оптимизации профессиональной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956B0D" w:rsidP="000819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ОПК-1.2. Осуществляет выбор форм взаимодействия  со всеми участниками профессиональной деятельности на </w:t>
            </w:r>
            <w:r w:rsidRPr="00956B0D">
              <w:rPr>
                <w:rFonts w:ascii="Times New Roman" w:hAnsi="Times New Roman"/>
                <w:sz w:val="24"/>
                <w:szCs w:val="24"/>
              </w:rPr>
              <w:lastRenderedPageBreak/>
              <w:t>основе действующих нормативно правовых актов и норм профессиональной этики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_DdeLink__4049_1484108001"/>
            <w:bookmarkEnd w:id="1"/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Тест, кейс, эссе</w:t>
            </w:r>
          </w:p>
        </w:tc>
      </w:tr>
      <w:tr w:rsidR="00432FC3" w:rsidRPr="00956B0D">
        <w:trPr>
          <w:trHeight w:val="331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-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956B0D" w:rsidRDefault="00BA2ADF" w:rsidP="00BA2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отбирать и организовывать  эффективное взаимодействие участников образовательных отношения для решения профессиональных задач 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proofErr w:type="gramStart"/>
            <w:r w:rsidR="00081926" w:rsidRPr="00956B0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="00081926" w:rsidRPr="00956B0D">
              <w:rPr>
                <w:rFonts w:ascii="Times New Roman" w:hAnsi="Times New Roman"/>
                <w:sz w:val="24"/>
                <w:szCs w:val="24"/>
              </w:rPr>
              <w:t>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кейс, эссе</w:t>
            </w:r>
          </w:p>
        </w:tc>
      </w:tr>
    </w:tbl>
    <w:p w:rsidR="00432FC3" w:rsidRDefault="00432F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2782"/>
        <w:gridCol w:w="982"/>
        <w:gridCol w:w="1274"/>
        <w:gridCol w:w="1397"/>
        <w:gridCol w:w="1977"/>
        <w:gridCol w:w="1436"/>
      </w:tblGrid>
      <w:tr w:rsidR="00432FC3">
        <w:trPr>
          <w:trHeight w:val="203"/>
        </w:trPr>
        <w:tc>
          <w:tcPr>
            <w:tcW w:w="452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2FC3">
        <w:trPr>
          <w:trHeight w:val="533"/>
        </w:trPr>
        <w:tc>
          <w:tcPr>
            <w:tcW w:w="452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Цели и задачи государственной политики в области развития инноваций в системе образования.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Формирование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национальной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инновационной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системы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Инновационная деятельность общеобразовательных учреждений.</w:t>
            </w:r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Методологические</w:t>
            </w:r>
            <w:proofErr w:type="spellEnd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основы</w:t>
            </w:r>
            <w:proofErr w:type="spellEnd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инновационного</w:t>
            </w:r>
            <w:proofErr w:type="spellEnd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развития</w:t>
            </w:r>
            <w:proofErr w:type="spellEnd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системы</w:t>
            </w:r>
            <w:proofErr w:type="spellEnd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школьного</w:t>
            </w:r>
            <w:proofErr w:type="spellEnd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образования</w:t>
            </w:r>
            <w:proofErr w:type="spellEnd"/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Тема 1.3Методический инструментарий инновационных технологий в образовании.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Государственная политика в области развития педагогических инноваций.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Инновационная деятельность образовательных организаций разного уровня. Виды.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1.6.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Методологический инструментарий инновационных технологий в образовании. 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Нормативно-методологические основы инновационного образования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Нормативно-правовые основы инновационной деятельности школы.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Документы, регулирующие нормативно – правовые основы инновационной деятельности современной школы.  Составить перечень.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Модели инновационных образовательных организаций в отечественной и зарубежной практике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Примеры образовательных организаций инновационного типа. Найти и описать.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9D41B6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9D41B6" w:rsidRDefault="009D41B6" w:rsidP="009D41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2FC3" w:rsidRPr="009D41B6" w:rsidRDefault="00432FC3" w:rsidP="009D41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Создание региональных 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экспериментальных площадок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2.6.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Создание региональных экспериментальных площадок.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2.7.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Экспертиза образовательных и исследовательских проектов в образовательном учреждении.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2.8.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Формы экспертизы инновационных процессов в образовании.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2.9.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Организация развивающей среды в образовательном процессе.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2.10.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Развивающая среда. Формы организации.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2.11.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>Индивидуализация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>обучения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2.12.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Значение индивидуализации обучения в современном образовательном процессе.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Проблемы и перспективы инновационных изменений в современной школе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3.1. Национальный проект «Образование». Приоритетные направления, сроки реализации, цели.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55D46" w:rsidRPr="00F90108" w:rsidRDefault="00D919F8" w:rsidP="00B55D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="00B55D46" w:rsidRPr="00F90108">
              <w:rPr>
                <w:rFonts w:ascii="Times New Roman" w:hAnsi="Times New Roman"/>
                <w:color w:val="000000"/>
                <w:sz w:val="24"/>
                <w:szCs w:val="24"/>
              </w:rPr>
              <w:t>Анализ статей ведущих российских и международных экспертов   по проблемам модернизации российского образования.</w:t>
            </w:r>
          </w:p>
          <w:p w:rsidR="00B55D46" w:rsidRPr="00F90108" w:rsidRDefault="00B55D46" w:rsidP="00B5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эссе.</w:t>
            </w:r>
          </w:p>
          <w:p w:rsidR="00432FC3" w:rsidRPr="00F90108" w:rsidRDefault="00432F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>
        <w:trPr>
          <w:trHeight w:val="357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19F8"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 w:firstRow="1" w:lastRow="0" w:firstColumn="1" w:lastColumn="0" w:noHBand="0" w:noVBand="1"/>
      </w:tblPr>
      <w:tblGrid>
        <w:gridCol w:w="481"/>
        <w:gridCol w:w="1279"/>
        <w:gridCol w:w="1807"/>
        <w:gridCol w:w="1211"/>
        <w:gridCol w:w="1185"/>
        <w:gridCol w:w="891"/>
        <w:gridCol w:w="1468"/>
        <w:gridCol w:w="1528"/>
      </w:tblGrid>
      <w:tr w:rsidR="00432FC3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№ п/п</w:t>
            </w:r>
          </w:p>
        </w:tc>
        <w:tc>
          <w:tcPr>
            <w:tcW w:w="143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Код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ОР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205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Виды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деятельности</w:t>
            </w:r>
            <w:proofErr w:type="spellEnd"/>
          </w:p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обучающегося</w:t>
            </w:r>
            <w:proofErr w:type="spellEnd"/>
          </w:p>
        </w:tc>
        <w:tc>
          <w:tcPr>
            <w:tcW w:w="127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оценивания</w:t>
            </w:r>
            <w:proofErr w:type="spellEnd"/>
          </w:p>
        </w:tc>
        <w:tc>
          <w:tcPr>
            <w:tcW w:w="166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Балл за конкретное задание</w:t>
            </w:r>
          </w:p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Число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за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семестр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Баллы</w:t>
            </w:r>
            <w:proofErr w:type="spellEnd"/>
          </w:p>
        </w:tc>
      </w:tr>
      <w:tr w:rsidR="00432FC3">
        <w:trPr>
          <w:trHeight w:val="300"/>
        </w:trPr>
        <w:tc>
          <w:tcPr>
            <w:tcW w:w="48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205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Минимальный</w:t>
            </w:r>
            <w:proofErr w:type="spellEnd"/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Максимальный</w:t>
            </w:r>
            <w:proofErr w:type="spellEnd"/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работа с вопросами теста</w:t>
            </w:r>
          </w:p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проведение анализа программы развития образовательной организации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исследование, анализ, оценка образовательных систем и результатов образовательной деятельности по конкретным источникам.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19-30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30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Итого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100</w:t>
            </w:r>
          </w:p>
        </w:tc>
      </w:tr>
    </w:tbl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4B04EA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984DD0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1</w:t>
      </w:r>
      <w:r w:rsidRPr="00F701F5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>Ильин, Г.Л. Инновации в образовании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Г.Л. Ильин. - Москва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Прометей, 2015. - 426 с.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табл. - ISBN 978-5-7042-2542-3 ; То же [Электронный ресурс]. - URL: </w:t>
      </w:r>
      <w:hyperlink r:id="rId11" w:history="1">
        <w:r w:rsidR="004B04EA" w:rsidRPr="00F701F5">
          <w:rPr>
            <w:rFonts w:ascii="Times New Roman" w:eastAsiaTheme="minorEastAsia" w:hAnsi="Times New Roman"/>
            <w:color w:val="000000"/>
            <w:sz w:val="24"/>
            <w:szCs w:val="24"/>
          </w:rPr>
          <w:t>http://biblioclub.ru/index.php?page=book&amp;id=437317</w:t>
        </w:r>
      </w:hyperlink>
    </w:p>
    <w:p w:rsidR="00432FC3" w:rsidRPr="00984DD0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2.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, Б.Р. Инновационные процессы в образовании и педагогическая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инноватика</w:t>
      </w:r>
      <w:proofErr w:type="spellEnd"/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. - Москва</w:t>
      </w:r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-Медиа, 2017. - 343 с. : ил., схем., табл. -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Библиогр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. в кн. - ISBN 978-5-4475-9050-5</w:t>
      </w:r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 - URL: </w:t>
      </w:r>
      <w:hyperlink r:id="rId12" w:history="1">
        <w:r w:rsidR="004B04EA" w:rsidRPr="004B04EA">
          <w:rPr>
            <w:rFonts w:ascii="Times New Roman" w:eastAsiaTheme="minorEastAsia" w:hAnsi="Times New Roman"/>
            <w:color w:val="000000"/>
            <w:sz w:val="24"/>
            <w:szCs w:val="24"/>
          </w:rPr>
          <w:t>http://biblioclub.ru/index.php?page=book&amp;id=455509</w:t>
        </w:r>
      </w:hyperlink>
    </w:p>
    <w:p w:rsidR="003E1FD3" w:rsidRDefault="003E1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 w:rsidRPr="003E1FD3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lastRenderedPageBreak/>
        <w:t>3.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, Б.Р. Методика преподавания педагогики в современном высшем учебном заведении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. - Москва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-Медиа, 2018. - 403 с. : ил., табл. - ISBN 978-5-4475-9534-0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 -</w:t>
      </w:r>
      <w:r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3" w:history="1">
        <w:r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http://biblioclub.ru/index.php?page=book&amp;id=480428</w:t>
        </w:r>
      </w:hyperlink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1.</w:t>
      </w:r>
      <w:r>
        <w:rPr>
          <w:rFonts w:ascii="Times New Roman" w:eastAsiaTheme="minorEastAsia" w:hAnsi="Times New Roman"/>
          <w:color w:val="00000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Хуторской А.В. Педагогическая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инноватика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для студентов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вузов,обуч-ся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пед.спец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 Москва: Академия, 2008</w:t>
      </w:r>
    </w:p>
    <w:p w:rsidR="003E1FD3" w:rsidRDefault="00814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 w:rsidRPr="008F790D">
        <w:rPr>
          <w:rFonts w:ascii="Times New Roman" w:eastAsiaTheme="minorEastAsia" w:hAnsi="Times New Roman"/>
          <w:color w:val="000000"/>
          <w:sz w:val="24"/>
          <w:szCs w:val="24"/>
        </w:rPr>
        <w:t xml:space="preserve">2. </w:t>
      </w:r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Марусева, И.В. Современная педагогика (с элементами педагогической психологии)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вузов / И.В. Марусева. - Москва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-Медиа, 2015. - 624 с.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ил. - ISBN 978-5-4475-4912-1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 -</w:t>
      </w:r>
      <w:r w:rsidR="00D01B01"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4" w:history="1">
        <w:r w:rsidR="00D01B01"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http://biblioclub.ru/index.php?page=book&amp;id=279291</w:t>
        </w:r>
      </w:hyperlink>
    </w:p>
    <w:p w:rsidR="00D01B01" w:rsidRDefault="00D01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Брутова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, М.А Педагогика дополнительного образования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М.А 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Брутова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САФУ, 2014. - 218 с.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ил. - 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Библиогр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. в кн. - ISBN 978-5-261-00877-4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 -</w:t>
      </w:r>
      <w:r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5" w:history="1">
        <w:r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http://biblioclub.ru/index.php?page=book&amp;id=436289</w:t>
        </w:r>
      </w:hyperlink>
    </w:p>
    <w:p w:rsidR="008F790D" w:rsidRDefault="008F7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790D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Остапенко, Р.И. Основы структурного моделирования в психологии и педагогике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Р.И. Остапенко. - Москва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proofErr w:type="spell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-Медиа, 2013. - 123 с. - ISBN 978-5-4458-3415-1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</w:t>
      </w:r>
      <w:r w:rsidR="00D01B01">
        <w:rPr>
          <w:rFonts w:ascii="Arial" w:hAnsi="Arial" w:cs="Arial"/>
          <w:color w:val="454545"/>
          <w:sz w:val="23"/>
          <w:szCs w:val="23"/>
        </w:rPr>
        <w:t xml:space="preserve"> - URL: </w:t>
      </w:r>
      <w:hyperlink r:id="rId16" w:history="1">
        <w:r w:rsidR="00D01B01"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http://biblioclub.ru/index.php?page=book&amp;id=120775</w:t>
        </w:r>
      </w:hyperlink>
    </w:p>
    <w:p w:rsidR="00D01B01" w:rsidRPr="008F790D" w:rsidRDefault="00D01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B04EA" w:rsidRPr="00984DD0" w:rsidRDefault="004B04EA" w:rsidP="004B04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1. </w:t>
      </w: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Аксенов С.И., </w:t>
      </w:r>
      <w:proofErr w:type="spellStart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Арифулина</w:t>
      </w:r>
      <w:proofErr w:type="spellEnd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Р.У. Педагогика: </w:t>
      </w:r>
      <w:proofErr w:type="spellStart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Учеб</w:t>
      </w:r>
      <w:proofErr w:type="gramStart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.п</w:t>
      </w:r>
      <w:proofErr w:type="gramEnd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особие</w:t>
      </w:r>
      <w:proofErr w:type="spellEnd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для студентов вузов. Нижний Новгород: НГПУ, 2014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biblioclub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ЭБС «Университетская библиотека онлайн»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elibrary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ebiblioteka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spinform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Базы данных по законодательству Российской Федерации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proofErr w:type="gramEnd"/>
      <w:r>
        <w:rPr>
          <w:rFonts w:ascii="Times New Roman" w:eastAsiaTheme="minorEastAsia" w:hAnsi="Times New Roman"/>
          <w:color w:val="000000"/>
          <w:sz w:val="24"/>
          <w:szCs w:val="24"/>
        </w:rPr>
        <w:t>ГАРАНТ – Законодательство (кодексы, законы, указы…)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 Консультант Плюс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lastRenderedPageBreak/>
        <w:t xml:space="preserve">ЭУМК «Инновационные процессы в образовании», </w:t>
      </w:r>
      <w:proofErr w:type="gramStart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размещенный</w:t>
      </w:r>
      <w:proofErr w:type="gramEnd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 в ЭОИС «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val="en-US" w:eastAsia="ru-RU"/>
        </w:rPr>
        <w:t>MOODL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 университета.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4658" w:rsidRPr="0057038E" w:rsidRDefault="00AF4658" w:rsidP="00AF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:rsidR="00AF4658" w:rsidRDefault="00AF4658" w:rsidP="00AF4658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4658" w:rsidRPr="0057038E" w:rsidRDefault="00AF4658" w:rsidP="00AF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3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:rsidR="00AF4658" w:rsidRDefault="00AF4658" w:rsidP="00AF4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</w:t>
      </w:r>
      <w:proofErr w:type="gramStart"/>
      <w:r>
        <w:rPr>
          <w:rStyle w:val="font12"/>
          <w:rFonts w:eastAsia="Calibri"/>
        </w:rPr>
        <w:t>обучающимися</w:t>
      </w:r>
      <w:proofErr w:type="gramEnd"/>
      <w:r>
        <w:rPr>
          <w:rStyle w:val="font12"/>
          <w:rFonts w:eastAsia="Calibri"/>
        </w:rPr>
        <w:t xml:space="preserve">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432FC3" w:rsidRDefault="00432FC3" w:rsidP="00AF4658">
      <w:pPr>
        <w:spacing w:after="0" w:line="360" w:lineRule="auto"/>
        <w:ind w:firstLine="709"/>
        <w:jc w:val="both"/>
      </w:pPr>
    </w:p>
    <w:sectPr w:rsidR="00432FC3">
      <w:footerReference w:type="default" r:id="rId17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375" w:rsidRDefault="00A47375">
      <w:pPr>
        <w:spacing w:after="0" w:line="240" w:lineRule="auto"/>
      </w:pPr>
      <w:r>
        <w:separator/>
      </w:r>
    </w:p>
  </w:endnote>
  <w:endnote w:type="continuationSeparator" w:id="0">
    <w:p w:rsidR="00A47375" w:rsidRDefault="00A4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FC3" w:rsidRDefault="00432FC3" w:rsidP="009D41B6">
    <w:pPr>
      <w:pStyle w:val="af4"/>
      <w:jc w:val="center"/>
    </w:pPr>
  </w:p>
  <w:p w:rsidR="00432FC3" w:rsidRDefault="00432FC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375" w:rsidRDefault="00A47375">
      <w:pPr>
        <w:spacing w:after="0" w:line="240" w:lineRule="auto"/>
      </w:pPr>
      <w:r>
        <w:separator/>
      </w:r>
    </w:p>
  </w:footnote>
  <w:footnote w:type="continuationSeparator" w:id="0">
    <w:p w:rsidR="00A47375" w:rsidRDefault="00A47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C3"/>
    <w:rsid w:val="00081926"/>
    <w:rsid w:val="003E1FD3"/>
    <w:rsid w:val="00432FC3"/>
    <w:rsid w:val="004B04EA"/>
    <w:rsid w:val="00571B73"/>
    <w:rsid w:val="005C5BEF"/>
    <w:rsid w:val="006443AF"/>
    <w:rsid w:val="0081455F"/>
    <w:rsid w:val="008F790D"/>
    <w:rsid w:val="0092369F"/>
    <w:rsid w:val="00956B0D"/>
    <w:rsid w:val="00984DD0"/>
    <w:rsid w:val="009D41B6"/>
    <w:rsid w:val="00A47375"/>
    <w:rsid w:val="00AF4658"/>
    <w:rsid w:val="00B55D46"/>
    <w:rsid w:val="00BA2ADF"/>
    <w:rsid w:val="00BF4E26"/>
    <w:rsid w:val="00D01B01"/>
    <w:rsid w:val="00D919F8"/>
    <w:rsid w:val="00E31294"/>
    <w:rsid w:val="00ED41C8"/>
    <w:rsid w:val="00F701F5"/>
    <w:rsid w:val="00F74EB5"/>
    <w:rsid w:val="00F9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pPr>
      <w:outlineLvl w:val="1"/>
    </w:pPr>
  </w:style>
  <w:style w:type="paragraph" w:styleId="3">
    <w:name w:val="heading 3"/>
    <w:basedOn w:val="11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4"/>
      <w:szCs w:val="24"/>
    </w:r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Pr>
      <w:rFonts w:cs="Mangal"/>
    </w:rPr>
  </w:style>
  <w:style w:type="paragraph" w:styleId="ae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f0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5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7">
    <w:name w:val="Блочная цитата"/>
    <w:basedOn w:val="a"/>
    <w:qFormat/>
  </w:style>
  <w:style w:type="paragraph" w:customStyle="1" w:styleId="af8">
    <w:name w:val="Заглавие"/>
    <w:basedOn w:val="11"/>
  </w:style>
  <w:style w:type="paragraph" w:styleId="af9">
    <w:name w:val="Subtitle"/>
    <w:basedOn w:val="11"/>
  </w:style>
  <w:style w:type="paragraph" w:customStyle="1" w:styleId="afa">
    <w:name w:val="Содержимое таблицы"/>
    <w:basedOn w:val="a"/>
    <w:qFormat/>
  </w:style>
  <w:style w:type="paragraph" w:customStyle="1" w:styleId="afb">
    <w:name w:val="Заголовок таблицы"/>
    <w:basedOn w:val="afa"/>
    <w:qFormat/>
  </w:style>
  <w:style w:type="table" w:styleId="afc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Hyperlink"/>
    <w:basedOn w:val="a0"/>
    <w:uiPriority w:val="99"/>
    <w:semiHidden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3E1FD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pPr>
      <w:outlineLvl w:val="1"/>
    </w:pPr>
  </w:style>
  <w:style w:type="paragraph" w:styleId="3">
    <w:name w:val="heading 3"/>
    <w:basedOn w:val="11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4"/>
      <w:szCs w:val="24"/>
    </w:r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Pr>
      <w:rFonts w:cs="Mangal"/>
    </w:rPr>
  </w:style>
  <w:style w:type="paragraph" w:styleId="ae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f0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5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7">
    <w:name w:val="Блочная цитата"/>
    <w:basedOn w:val="a"/>
    <w:qFormat/>
  </w:style>
  <w:style w:type="paragraph" w:customStyle="1" w:styleId="af8">
    <w:name w:val="Заглавие"/>
    <w:basedOn w:val="11"/>
  </w:style>
  <w:style w:type="paragraph" w:styleId="af9">
    <w:name w:val="Subtitle"/>
    <w:basedOn w:val="11"/>
  </w:style>
  <w:style w:type="paragraph" w:customStyle="1" w:styleId="afa">
    <w:name w:val="Содержимое таблицы"/>
    <w:basedOn w:val="a"/>
    <w:qFormat/>
  </w:style>
  <w:style w:type="paragraph" w:customStyle="1" w:styleId="afb">
    <w:name w:val="Заголовок таблицы"/>
    <w:basedOn w:val="afa"/>
    <w:qFormat/>
  </w:style>
  <w:style w:type="table" w:styleId="afc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Hyperlink"/>
    <w:basedOn w:val="a0"/>
    <w:uiPriority w:val="99"/>
    <w:semiHidden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3E1F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8042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5509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2077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373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36289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2792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F8CD1-6AD8-4107-B59E-E7C1FEE7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2019-08-15T11:58:00Z</cp:lastPrinted>
  <dcterms:created xsi:type="dcterms:W3CDTF">2019-08-13T10:59:00Z</dcterms:created>
  <dcterms:modified xsi:type="dcterms:W3CDTF">2019-08-27T07:15:00Z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